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before="0" w:after="0"/>
        <w:rPr>
          <w:rFonts w:ascii="PT Sans" w:hAnsi="PT Sans" w:cs="PT Sans"/>
          <w:lang w:val="pl-PL" w:eastAsia="pl-PL"/>
        </w:rPr>
      </w:pPr>
      <w:r>
        <w:rPr>
          <w:rFonts w:cs="PT Sans" w:ascii="PT Sans" w:hAnsi="PT Sans"/>
          <w:lang w:val="pl-PL" w:eastAsia="pl-PL"/>
        </w:rPr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PT Sans"/>
          <w:sz w:val="20"/>
          <w:szCs w:val="20"/>
          <w:lang w:val="pl-PL" w:eastAsia="pl-PL"/>
        </w:rPr>
      </w:pPr>
      <w:r>
        <w:rPr>
          <w:rFonts w:cs="PT Sans" w:ascii="Times New Roman" w:hAnsi="Times New Roman"/>
          <w:sz w:val="20"/>
          <w:szCs w:val="20"/>
          <w:lang w:val="pl-PL" w:eastAsia="pl-PL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PT Sans"/>
          <w:sz w:val="20"/>
          <w:szCs w:val="20"/>
          <w:lang w:val="pl-PL" w:eastAsia="pl-PL"/>
        </w:rPr>
      </w:pPr>
      <w:r>
        <w:rPr/>
        <w:drawing>
          <wp:inline distT="0" distB="0" distL="0" distR="0">
            <wp:extent cx="1571625" cy="885825"/>
            <wp:effectExtent l="0" t="0" r="0" b="0"/>
            <wp:docPr id="1" name="Obraz 1" descr="C:\Users\Katarzyna Pluta\Desktop\ec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Katarzyna Pluta\Desktop\ecb-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PT Sans"/>
          <w:sz w:val="20"/>
          <w:szCs w:val="20"/>
          <w:lang w:val="pl-PL" w:eastAsia="pl-PL"/>
        </w:rPr>
      </w:pPr>
      <w:r>
        <w:rPr>
          <w:rFonts w:cs="PT Sans" w:ascii="Times New Roman" w:hAnsi="Times New Roman"/>
          <w:sz w:val="20"/>
          <w:szCs w:val="20"/>
          <w:lang w:val="pl-PL" w:eastAsia="pl-PL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PT Sans"/>
          <w:sz w:val="20"/>
          <w:szCs w:val="20"/>
          <w:lang w:val="pl-PL" w:eastAsia="pl-PL"/>
        </w:rPr>
      </w:pPr>
      <w:r>
        <w:rPr>
          <w:rFonts w:cs="PT Sans" w:ascii="Times New Roman" w:hAnsi="Times New Roman"/>
          <w:sz w:val="20"/>
          <w:szCs w:val="20"/>
          <w:lang w:val="pl-PL" w:eastAsia="pl-PL"/>
        </w:rPr>
      </w:r>
    </w:p>
    <w:p>
      <w:pPr>
        <w:pStyle w:val="Normal"/>
        <w:widowControl w:val="false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Regulamin</w:t>
      </w:r>
    </w:p>
    <w:p>
      <w:pPr>
        <w:pStyle w:val="Normal"/>
        <w:widowControl w:val="false"/>
        <w:spacing w:before="0" w:after="0"/>
        <w:ind w:left="-113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15. Spotkania Mistrzów Muzyki. Pacanów 2021</w:t>
      </w:r>
    </w:p>
    <w:p>
      <w:pPr>
        <w:pStyle w:val="ListParagraph"/>
        <w:keepLines/>
        <w:widowControl w:val="false"/>
        <w:spacing w:before="0" w:after="0"/>
        <w:ind w:left="42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spacing w:before="0" w:after="0"/>
        <w:ind w:left="426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 1</w:t>
      </w:r>
    </w:p>
    <w:p>
      <w:pPr>
        <w:pStyle w:val="ListParagraph"/>
        <w:widowControl w:val="false"/>
        <w:spacing w:before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ogólne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Organizatorem „15. Spotkań Mistrzów Muzyki. Pacanów 2021” jest Europejskie Centrum Bajki im. Koziołka Matołka w Pacanowie. Wydarzenie organizowane jest w ramach Projektu „Mistrzowie Słowa i Dźwięku – 19. Międzynarodowy Festiwal Kultury Dziecięcej. Pacanów - Gruzja 2021”, dofinansowanego ze środków Ministerstwa Kultury, Dziedzictwa Narodowego i Sportu, zwanego dalej w treści Regulaminu „Spotkaniami”.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Celem Spotkań jest promocja aktywności artystycznej dzieci i młodzieży oraz wydarzeń artystycznych realizowanych przez inne instytucje kultury.</w:t>
      </w:r>
    </w:p>
    <w:p>
      <w:pPr>
        <w:pStyle w:val="ListParagraph"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W ramach Spotkań odbędzie się konkurs wokalny, zwany dalej „Konkursem” oraz</w:t>
        <w:br/>
        <w:t>wars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taty dla uczestników.</w:t>
      </w:r>
    </w:p>
    <w:p>
      <w:pPr>
        <w:pStyle w:val="ListParagraph"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Udział w Spotkaniach jest dopuszczalny po spełnieniu warunków określonych</w:t>
        <w:br/>
        <w:t>w niniejszym Regulaminie.</w:t>
      </w:r>
    </w:p>
    <w:p>
      <w:pPr>
        <w:pStyle w:val="Normal"/>
        <w:keepLines/>
        <w:widowControl w:val="false"/>
        <w:spacing w:before="0" w:after="0"/>
        <w:ind w:left="66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 2</w:t>
      </w:r>
    </w:p>
    <w:p>
      <w:pPr>
        <w:pStyle w:val="Normal"/>
        <w:keepLines/>
        <w:widowControl w:val="false"/>
        <w:spacing w:before="0" w:after="0"/>
        <w:ind w:left="66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Warunki udziału w Spotkaniach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Uczestnikami 15. Spotkań Mistrzów Muzyki mogą zostać wokaliści w wieku od </w:t>
      </w:r>
      <w:r>
        <w:rPr>
          <w:rFonts w:cs="Times New Roman" w:ascii="Times New Roman" w:hAnsi="Times New Roman"/>
          <w:b/>
          <w:sz w:val="24"/>
          <w:szCs w:val="24"/>
        </w:rPr>
        <w:t>7 do 16 lat</w:t>
      </w:r>
      <w:r>
        <w:rPr>
          <w:rFonts w:cs="Times New Roman" w:ascii="Times New Roman" w:hAnsi="Times New Roman"/>
          <w:sz w:val="24"/>
          <w:szCs w:val="24"/>
        </w:rPr>
        <w:t>, którzy w latach 2019-2021 byli laureatami festiwali lub przeglądów muzycznych</w:t>
        <w:br/>
        <w:t xml:space="preserve">o randze minimum wojewódzkiej (Laureaci z roku 2019 mogą wziąć udział jeżeli nie było edycji późniejszych). W terminie do dnia </w:t>
      </w:r>
      <w:r>
        <w:rPr>
          <w:rFonts w:cs="Times New Roman" w:ascii="Times New Roman" w:hAnsi="Times New Roman"/>
          <w:b/>
          <w:sz w:val="24"/>
          <w:szCs w:val="24"/>
        </w:rPr>
        <w:t xml:space="preserve">15 czerwca 2021 roku </w:t>
      </w:r>
      <w:r>
        <w:rPr>
          <w:rFonts w:cs="Times New Roman" w:ascii="Times New Roman" w:hAnsi="Times New Roman"/>
          <w:sz w:val="24"/>
          <w:szCs w:val="24"/>
        </w:rPr>
        <w:t>uczestnicy mają obowiązek przesłać na adres Organizatora kompletne zgłoszenie obejmujące dokumenty wskazane</w:t>
        <w:br/>
        <w:t>w § 2 ust. 3 Regulaminu i spełnić pozostałe warunki udziału w Spotkaniach, wynikające</w:t>
        <w:br/>
        <w:t xml:space="preserve">z niniejszego Regulaminu. </w:t>
      </w:r>
      <w:r>
        <w:rPr>
          <w:rFonts w:cs="Times New Roman" w:ascii="Times New Roman" w:hAnsi="Times New Roman"/>
          <w:b/>
          <w:bCs/>
          <w:sz w:val="24"/>
          <w:szCs w:val="24"/>
        </w:rPr>
        <w:t>Decyduje data wpływu zgłoszenia do siedziby Organizatora.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Przez „laureata” należy rozumieć uczestnika festiwalu lub przeglądu, który zdobył </w:t>
      </w:r>
      <w:r>
        <w:rPr>
          <w:rFonts w:cs="Times New Roman" w:ascii="Times New Roman" w:hAnsi="Times New Roman"/>
          <w:b/>
          <w:bCs/>
          <w:sz w:val="24"/>
          <w:szCs w:val="24"/>
        </w:rPr>
        <w:t>Grand Prix, I, II lub III nagrodę.</w:t>
      </w:r>
    </w:p>
    <w:p>
      <w:pPr>
        <w:pStyle w:val="ListParagraph"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Zgłoszenie kandydata do udziału w Spotkaniach powinno obejmować następujące              dokumenty: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a) wypełnioną Kartę zgłoszenia do udziału w Spotkaniach podpisaną przez rodzica/opiekuna prawnego kandydata; Karta zgłoszenia stanowi Załącznik nr 1 do niniejszego Regulaminu,</w:t>
      </w:r>
    </w:p>
    <w:p>
      <w:pPr>
        <w:pStyle w:val="ListParagraph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b) wypełniony Formularz zgody na utrwalanie i wykorzystanie wizerunku podpisany przez rodzica lub opiekuna prawnego kandydata; Formularz zgody stanowi Załącznik nr 2 do niniejszego Regulaminu,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c) kserokopię legitymacji szkolnej kandydata lub innego dokumentu poświadczającego wiek                         kandydata (wiek uczestnika jest określany na podstawie roku urodzenia),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d) kserokopię dokumentu potwierdzającego spełnienie przez kandydata warunku tytułu</w:t>
        <w:br/>
        <w:t>laureata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festiwalu lub przeglądu muzycznego o randze minimum wojewódzkiej w latach 2019–2021,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e) potwierdzenie uiszczenia opłaty akredytacyjnej, o której mowa w § 7 ust. 1,</w:t>
      </w:r>
    </w:p>
    <w:p>
      <w:pPr>
        <w:pStyle w:val="ListParagraph"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f) płytę CD z podkładem do wykonywanych utworów, podpisaną imieniem i nazwiskiem uczestnika oraz oznaczeniem utworów. Płyta powinna zawierać tylko nagrania podkładów prezentowanych utworów w odpowiedniej kolejności. </w:t>
      </w:r>
    </w:p>
    <w:p>
      <w:pPr>
        <w:pStyle w:val="ListParagraph"/>
        <w:keepLines/>
        <w:widowControl w:val="false"/>
        <w:tabs>
          <w:tab w:val="clear" w:pos="709"/>
          <w:tab w:val="left" w:pos="15" w:leader="none"/>
        </w:tabs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Kandydaci, których zgłoszenia nie spełniają wymogów wskazanych w § 2 ust. 3 Regulaminu,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nie zostaną zakwalifikowani do udziału w Spotkaniach. Oceny tej dokonuje Organizator na każdym etapie Spotkań.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Zgłoszenia należy przesyłać pocztą tradycyjną na adres </w:t>
      </w:r>
      <w:r>
        <w:rPr>
          <w:rFonts w:cs="Times New Roman" w:ascii="Times New Roman" w:hAnsi="Times New Roman"/>
          <w:b/>
          <w:bCs/>
          <w:sz w:val="24"/>
          <w:szCs w:val="24"/>
        </w:rPr>
        <w:t>Europejskiego Centrum Bajki im. Koziołka Matołka, ul. Kornela Makuszyńskiego 1, 28-133 Pacanów z dopiskiem: „15. SMM 2021” lub dostarczyć osobiście.</w:t>
      </w:r>
    </w:p>
    <w:p>
      <w:pPr>
        <w:pStyle w:val="ListParagraph"/>
        <w:widowControl w:val="false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keepLines/>
        <w:widowControl w:val="false"/>
        <w:spacing w:before="0" w:after="0"/>
        <w:ind w:left="66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3 </w:t>
      </w:r>
    </w:p>
    <w:p>
      <w:pPr>
        <w:pStyle w:val="Normal"/>
        <w:keepLines/>
        <w:widowControl w:val="false"/>
        <w:spacing w:before="0" w:after="0"/>
        <w:ind w:left="66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Przebieg Spotkań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Prezentacje konkursowe uczestników oraz warsztaty wokalne „15. Spotkań Mistrzów Muzyki. Pacanów 2021” odbędą się w siedzibie Europejskiego Centrum Bajki w Pacanowie w dniu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3 lipca 2021 r.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przy zachowaniu reżimu sanitarnego, zgodnie z aktualnymi wytycznymi Głównego Inspektora Sanitarnego związanymi z przeciwdziałaniem skutkom pandemii.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>2. Uczestnicy Konkursu będą prezentować się w trzech kategoriach wiekowych:</w:t>
        <w:br/>
        <w:t>a) I kat.: 7-10 lat</w:t>
        <w:br/>
        <w:t>b) II kat.: 11-13 lat</w:t>
        <w:br/>
        <w:t>c) III kat.: 14-16 lat</w:t>
      </w:r>
    </w:p>
    <w:p>
      <w:pPr>
        <w:pStyle w:val="Akapitzlist1"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Warunki udziału w konkursie:</w:t>
      </w:r>
    </w:p>
    <w:p>
      <w:pPr>
        <w:pStyle w:val="Akapitzlist1"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wykonanie piosenki, za którą wokalista został nagrodzony i wykonanie piosenki </w:t>
        <w:br/>
        <w:t xml:space="preserve">o tematyce bajkowej i baśniowej w języku polskim </w:t>
      </w:r>
      <w:r>
        <w:rPr>
          <w:rFonts w:cs="Times New Roman" w:ascii="Times New Roman" w:hAnsi="Times New Roman"/>
          <w:b/>
          <w:bCs/>
          <w:sz w:val="24"/>
          <w:szCs w:val="24"/>
        </w:rPr>
        <w:t>(2 utwory)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Akapitzlist1"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Utwory nie mogą być dłuższe niż 8 min łącznie i muszą być opisane w karcie zgłoszenia.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Uczestnik Spotkań Mistrzów Muzyki powinien zgłosić się najpóźniej na 30 min przed rozpoczęciem Konkursu. Spóźnienie lub niepoinformowanie Organizatora o spóźnieniu będzie skutkowało niedopuszczeniem uczestnika do prezentacji konkursowej.</w:t>
      </w:r>
    </w:p>
    <w:p>
      <w:pPr>
        <w:pStyle w:val="ListParagraph"/>
        <w:widowControl w:val="false"/>
        <w:spacing w:lineRule="auto" w:line="276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spacing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keepLines/>
        <w:widowControl w:val="false"/>
        <w:spacing w:before="0" w:after="0"/>
        <w:ind w:left="68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Rozstrzygnięcie Konkursu </w:t>
      </w:r>
    </w:p>
    <w:p>
      <w:pPr>
        <w:pStyle w:val="ListParagraph"/>
        <w:keepLines/>
        <w:widowControl w:val="false"/>
        <w:spacing w:lineRule="auto" w:line="276" w:before="57" w:after="57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 Wykonanie utworów będzie oceniane przez Jury powołane przez Organizatora, które</w:t>
        <w:br/>
        <w:t>zdecyduje o przyznaniu  I, II, III miejsca w każdej z kategorii wiekowej oraz Grand Prix spośród wszystkich uczestników.</w:t>
      </w:r>
    </w:p>
    <w:p>
      <w:pPr>
        <w:pStyle w:val="ListParagraph"/>
        <w:keepLines/>
        <w:widowControl w:val="false"/>
        <w:spacing w:lineRule="auto" w:line="276" w:before="57" w:after="57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Dokonując oceny występów uczestników, Jury weźmie pod uwagę w szczególności:</w:t>
        <w:br/>
        <w:t>wartość artystyczną, umiejętności w zakresie technik wokalnych, odpowiedni  dobór</w:t>
        <w:br/>
        <w:t>repertuaru i  ciekawą aranżację.</w:t>
      </w:r>
    </w:p>
    <w:p>
      <w:pPr>
        <w:pStyle w:val="ListParagraph"/>
        <w:keepLines/>
        <w:widowControl w:val="false"/>
        <w:spacing w:lineRule="auto" w:line="276" w:before="57" w:after="57"/>
        <w:ind w:left="0" w:hanging="0"/>
        <w:jc w:val="both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3. </w:t>
      </w:r>
      <w:r>
        <w:rPr>
          <w:rFonts w:cs="Times New Roman" w:ascii="Times New Roman" w:hAnsi="Times New Roman"/>
          <w:color w:val="000000"/>
          <w:sz w:val="24"/>
          <w:szCs w:val="24"/>
        </w:rPr>
        <w:t>Organizator, po zasięgnięciu opinii Jury, może zrezygnować z przyznania nagrody Grand Prix, jeśli w ocenie Jury żaden z występów uczestników nie będzie posiadał</w:t>
        <w:br/>
        <w:t>wystarczających walorów artystycznych i nie będzie wskazywał na wystarczające</w:t>
        <w:br/>
        <w:t>merytoryczne przygotowanie uczestnika.</w:t>
      </w:r>
    </w:p>
    <w:p>
      <w:pPr>
        <w:pStyle w:val="ListParagraph"/>
        <w:keepLines/>
        <w:widowControl w:val="false"/>
        <w:spacing w:lineRule="auto" w:line="276" w:before="57" w:after="57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 Wyróżnienia mogą uzyskać uczestnicy, których występy w ocenie Jury będą wyróżniały się szczególnymi walorami artystycznymi lub oryginalnym pomysłem. </w:t>
      </w:r>
    </w:p>
    <w:p>
      <w:pPr>
        <w:pStyle w:val="ListParagraph"/>
        <w:keepLines/>
        <w:widowControl w:val="false"/>
        <w:spacing w:lineRule="auto" w:line="276" w:before="57" w:after="57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5. Wyniki Konkursu zostaną ogłoszone w dniu 3 lipca 2021 r. na scenie sali teatralnej</w:t>
        <w:br/>
        <w:t>w Europejskim Centrum  Bajki w Pacanowie.</w:t>
      </w:r>
    </w:p>
    <w:p>
      <w:pPr>
        <w:pStyle w:val="ListParagraph"/>
        <w:keepLines/>
        <w:widowControl w:val="false"/>
        <w:spacing w:lineRule="auto" w:line="276" w:before="57" w:after="57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6. Laureat nagrody Grand Prix oraz I miejsca z każdej kategorii „15. Spotkań Mistrzów</w:t>
        <w:br/>
        <w:t>Muzyki. Pacanów 2021” zobowiązany jest do prezentacji nagrodzonego utworu na terenie Europejskiego Centrum Bajki w dniu 4 lipca 2021 r.</w:t>
      </w:r>
    </w:p>
    <w:p>
      <w:pPr>
        <w:pStyle w:val="ListParagraph"/>
        <w:keepLines/>
        <w:widowControl w:val="false"/>
        <w:spacing w:lineRule="auto" w:line="276" w:before="57" w:after="57"/>
        <w:ind w:lef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keepLines/>
        <w:widowControl w:val="false"/>
        <w:spacing w:before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§ 5</w:t>
      </w:r>
    </w:p>
    <w:p>
      <w:pPr>
        <w:pStyle w:val="ListParagraph"/>
        <w:keepLines/>
        <w:widowControl w:val="false"/>
        <w:spacing w:before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Nagrody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 Nagrody dla laureatów „15. Spotkań Mistrzów Muzyki. Pacanów 2021” to: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statuetka Mistrza Koziołka dla zdobywcy Grand Prix,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nagrody finansowe dla laureatów (łączna pula wynosi 3 500,00 zł brutto, przy czym</w:t>
        <w:br/>
        <w:t>o sposobie podziału decyduje Jury),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dyplomy i upominki dla każdego Uczestnika.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Uczestnikowi, który uzyskał nagrodę rzeczową, nie przysługuje prawo żądania wymiany nagrody i wydania w zamian jej ekwiwalentu rzeczowego lub pieniężnego. Uczestnikowi, który rezygnuje z przyjęcia przyznanej nagrody nie przysługuje prawo żądania jakiejkolwiek rekompensaty. Rezygnacja z nagrody jest równoznaczna z wystąpieniem uczestnika</w:t>
        <w:br/>
        <w:t>z Konkursu bez jakichkolwiek praw i roszczeń wobec Organizatora.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 Nagroda pieniężna zostanie wydana laureatowi Konkursu po potrąceniu należnego</w:t>
        <w:br/>
        <w:t>podatku dochodowego zgodnie z obowiązującymi przepisami.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Warunkiem wydania nagrody jest podpisanie protokołu odbioru nagrody przez</w:t>
        <w:br/>
        <w:t>rodzica/opiekuna prawnego lub innego upoważnionego opiekuna laureata.</w:t>
      </w:r>
    </w:p>
    <w:p>
      <w:pPr>
        <w:pStyle w:val="ListParagraph"/>
        <w:widowControl w:val="false"/>
        <w:spacing w:before="0" w:after="0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keepLines/>
        <w:widowControl w:val="false"/>
        <w:spacing w:before="0" w:after="0"/>
        <w:ind w:left="66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§ 6</w:t>
      </w:r>
    </w:p>
    <w:p>
      <w:pPr>
        <w:pStyle w:val="Normal"/>
        <w:keepLines/>
        <w:widowControl w:val="false"/>
        <w:spacing w:lineRule="auto" w:line="276" w:before="0" w:after="0"/>
        <w:ind w:left="66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Prawa autorskie i prawa do wizerunku</w:t>
      </w:r>
    </w:p>
    <w:p>
      <w:pPr>
        <w:pStyle w:val="Xmso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</w:rPr>
        <w:t>1. Rodzic lub opiekun prawny każdego uczestnika Konkursu, z chwilą dokonania zgłoszenia uczestnika w sposób wskazany w § 2 ust. 3. Regulaminu oświadcza, że przysługuje mu prawo do publicznego prezentowania przez uczestnika wykorzystanych w Konkursie utworów w rozumieniu ustawy z dnia 4 lutego 1994 roku o prawie autorskim i prawach pokrewnych. Z tytułu złożonych oświadczeń rodzic lub opiekun prawny uczestnika ponosi względem Organizatora całkowitą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i wyłączną odpowiedzialność.</w:t>
      </w:r>
    </w:p>
    <w:p>
      <w:pPr>
        <w:pStyle w:val="Xmso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</w:rPr>
        <w:t>2. Rodzic/opiekun prawny każdego uczestnika Konkursu, z chwilą dokonania zgłoszenia</w:t>
        <w:br/>
        <w:t>w sposób wskazany w § 2 ust. 3 Regulaminu wyraża zgodę na utrwalanie przez Organizatora wizerunku uczestnika w czasie trwania wystąpień oraz z chwilą ustalenia artystycznego wykonania utworu prezentowanego w Konkursie udziela Organizatorowi nieodpłatnej, niewyłącznej, nieograniczonej czasowo i terytorialnie licencji na korzystanie</w:t>
        <w:br/>
        <w:t>z tego artystycznego wykonania. Rodzic lub opiekun prawny uczestnika upoważnia Organizatora nieodpłatnie do korzystania z utrwalonego wizerunku uczestnika oraz artystycznego wykonania w celach niekomercyjnych związanych z działalnością statutową Organizatora i w tym zakresie upoważnia Organizatora do korzystania z nich na polach eksploatacji obejmujących:</w:t>
      </w:r>
    </w:p>
    <w:p>
      <w:pPr>
        <w:pStyle w:val="Normal"/>
        <w:tabs>
          <w:tab w:val="clear" w:pos="709"/>
          <w:tab w:val="left" w:pos="495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utworów i wizerunku, włączając w to sporządzanie ich kopii oraz korzystanie i rozporządzanie tymi kopiami,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b) stosowanie, wyświetlanie, przekazywanie i przechowywanie niezależnie od formatu systemu lub standardu,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c) publiczne rozpowszechnianie, w szczególności udostępnianie w ten sposób aby każdy mógł mieć do nich dostęp w miejscu i czasie przez siebie wybranym, w szczególności elektroniczne udostępnianie na żądanie,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d) wszelkie publiczne odtwarzanie, wyświetlanie, wykonanie,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e) rozpowszechnianie w sieci Internet oraz w sieciach zamkniętych,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f) zezwolenie na tworzenie opracowań i przeróbek oraz rozporządzanie i korzystanie</w:t>
        <w:br/>
        <w:t>z takich opracowań na wszystkich polach eksploatacji określonych w niniejszym Regulaminie.</w:t>
      </w:r>
    </w:p>
    <w:p>
      <w:pPr>
        <w:pStyle w:val="Normal"/>
        <w:keepLines/>
        <w:widowControl w:val="false"/>
        <w:spacing w:lineRule="auto" w:line="276" w:before="0" w:after="0"/>
        <w:ind w:left="397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§ 7</w:t>
      </w:r>
    </w:p>
    <w:p>
      <w:pPr>
        <w:pStyle w:val="Normal"/>
        <w:keepLines/>
        <w:widowControl w:val="false"/>
        <w:spacing w:lineRule="auto" w:line="276" w:before="0" w:after="0"/>
        <w:ind w:left="397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Koszty i odpłatności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Udział w Spotkaniach jest odpłatny i wynosi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50,00 zł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(słownie: pięćdziesiąt złotych 00/100) za osobę nominowaną. Wpłaty należy dokonać na konto Organizatora: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Europejskie Centrum Bajki im. Koziołka Matołka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 Pacanowie, nazwa banku: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NBS Solec Zdrój</w:t>
        <w:br/>
        <w:t xml:space="preserve">O/Pacanów, nr konta: 94 8517 0007 0040 0400 3001 0004 z dopiskiem: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opłata</w:t>
        <w:br/>
        <w:t>akredytacyjna 15. SMM.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Jeśli uczestnik poinformuje o swojej nieobecności Organizatora </w:t>
      </w:r>
      <w:r>
        <w:rPr>
          <w:rFonts w:cs="Times New Roman" w:ascii="Times New Roman" w:hAnsi="Times New Roman"/>
          <w:b/>
          <w:sz w:val="24"/>
          <w:szCs w:val="24"/>
        </w:rPr>
        <w:t>do dnia 28 czerwca 2021 r. do godziny 15.00</w:t>
      </w:r>
      <w:r>
        <w:rPr>
          <w:rFonts w:cs="Times New Roman" w:ascii="Times New Roman" w:hAnsi="Times New Roman"/>
          <w:sz w:val="24"/>
          <w:szCs w:val="24"/>
        </w:rPr>
        <w:t xml:space="preserve"> wówczas opłata akredytacyjna zostanie zwrócona. W tym przypadku rodzic/opiekun prawny kandydata na uczestnika powinien zwrócić się do Organizatora na piśmie z wnioskiem o zwrot uiszczonej opłaty, podając numer rachunku bankowego na jaki opłata ma być zwrócona.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 Instytucje patronujące lub osoby, które chcą otrzymać fakturę związaną z opłatą          akredytacyjną, są proszone o podanie odpowiednich danych w zgłoszeniu konkursowym.</w:t>
      </w:r>
    </w:p>
    <w:p>
      <w:pPr>
        <w:pStyle w:val="Normal"/>
        <w:keepLines/>
        <w:widowControl w:val="false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Organizator zapewnia wszystkim uczestnikom Spotkań: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warsztaty muzyczne w dniu 3 lipca 2021 r.,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poczęstunek,</w:t>
      </w:r>
    </w:p>
    <w:p>
      <w:pPr>
        <w:pStyle w:val="ListParagraph"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nocleg oraz wyżywienie dla Laureatów Spotkań tj. Grand Prix, I miejsca ze wszystkich kategorii.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5. Wszelkie pozostałe koszty związane z udziałem w Spotkaniach, w szczególności koszty przejazdu uczestnika do siedziby Organizatora, ponosi instytucja patronująca wokalistom lub rodzic/opiekun prawny.</w:t>
      </w:r>
    </w:p>
    <w:p>
      <w:pPr>
        <w:pStyle w:val="Normal"/>
        <w:widowControl w:val="false"/>
        <w:spacing w:lineRule="auto" w:line="276" w:before="0" w:after="0"/>
        <w:ind w:left="397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§ 8</w:t>
      </w:r>
    </w:p>
    <w:p>
      <w:pPr>
        <w:pStyle w:val="ListParagraph"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>
      <w:pPr>
        <w:pStyle w:val="Tretekstu"/>
        <w:widowControl w:val="false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Administratorem danych osobowych jest Europejskie </w:t>
      </w:r>
      <w:r>
        <w:rPr>
          <w:rFonts w:cs="Times New Roman" w:ascii="Times New Roman" w:hAnsi="Times New Roman"/>
          <w:color w:val="222222"/>
          <w:sz w:val="24"/>
          <w:szCs w:val="24"/>
        </w:rPr>
        <w:t xml:space="preserve">Centrum Bajki im. Koziołka Matołka </w:t>
      </w:r>
      <w:r>
        <w:rPr>
          <w:rFonts w:cs="Times New        Roman" w:ascii="Times New        Roman" w:hAnsi="Times New        Roman"/>
          <w:color w:val="222222"/>
          <w:sz w:val="24"/>
        </w:rPr>
        <w:t>w Pacanowie,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       Roman" w:ascii="Times New        Roman" w:hAnsi="Times New        Roman"/>
          <w:sz w:val="24"/>
        </w:rPr>
        <w:t xml:space="preserve">2. Administrator danych powołał Inspektora Ochrony Danych: Tomasz Urbanowicz </w:t>
      </w:r>
      <w:hyperlink r:id="rId3">
        <w:r>
          <w:rPr>
            <w:rStyle w:val="Czeinternetowe"/>
            <w:rFonts w:cs="Times New          Roman" w:ascii="Times New          Roman" w:hAnsi="Times New          Roman"/>
            <w:color w:val="0000FF"/>
            <w:sz w:val="24"/>
          </w:rPr>
          <w:t>rodo@urbanowicz.net.pl</w:t>
        </w:r>
      </w:hyperlink>
      <w:r>
        <w:rPr>
          <w:rFonts w:cs="Times New          Roman" w:ascii="Times New          Roman" w:hAnsi="Times New          Roman"/>
          <w:color w:val="0000FF"/>
          <w:sz w:val="24"/>
        </w:rPr>
        <w:t>,</w:t>
      </w:r>
      <w:r>
        <w:rPr>
          <w:rFonts w:cs="Times New        Roman" w:ascii="Times New        Roman" w:hAnsi="Times New        Roman"/>
          <w:sz w:val="24"/>
        </w:rPr>
        <w:br/>
        <w:t>3. Dane osobowe przetwarzane będą w celu realizacji Konkursu - na podstawie art. 6 ust. 1 lit. b ogólnego rozporządzenia o ochronie danych osobowych z dnia 27 kwietnia 2016 r.</w:t>
        <w:br/>
        <w:t>4. Odbiorcami danych osobowych będą wyłącznie podmioty uprawnione do uzyskania danych osobowych lub podmioty uczestniczące w realizacji Konkursu. Dane nie są przekazywane do państwa trzeciego ani do organizacji międzynarodowej.</w:t>
        <w:br/>
        <w:t xml:space="preserve">5. </w:t>
      </w:r>
      <w:r>
        <w:rPr>
          <w:rFonts w:cs="Times New        Roman" w:ascii="Times New        Roman" w:hAnsi="Times New        Roman"/>
        </w:rPr>
        <w:t>Dane osobowe przechowywane będą przez okres 10 lat lub w oparciu o uzasadniony interes realizowany przez administratora.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       Roman" w:ascii="Times New        Roman" w:hAnsi="Times New        Roman"/>
          <w:sz w:val="24"/>
        </w:rPr>
        <w:t>6. Wykonawca posiada prawo do żądania od administratora dostępu do danych osobowych, ich sprostowania, przenoszenia danych oraz ograniczenia przetwarzania.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       Roman" w:ascii="Times New        Roman" w:hAnsi="Times New        Roman"/>
          <w:sz w:val="24"/>
        </w:rPr>
        <w:t>7. Wykonawca ma prawo wniesienia skargi do organu nadzorczego.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       Roman" w:ascii="Times New        Roman" w:hAnsi="Times New        Roman"/>
          <w:sz w:val="24"/>
        </w:rPr>
        <w:t>8. Podanie danych osobowych jest dobrowolne, jednakże odmowa podania danych może skutkować odmową zawarcia Umowy.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       Roman" w:ascii="Times New        Roman" w:hAnsi="Times New        Roman"/>
          <w:sz w:val="24"/>
        </w:rPr>
        <w:t>9. Pani/Pana dane nie podlegają profilowaniu ani zautomatyzowanemu systemowi podejmowania decyzji.</w:t>
      </w:r>
    </w:p>
    <w:p>
      <w:pPr>
        <w:pStyle w:val="Tretekstu"/>
        <w:spacing w:lineRule="auto" w:line="276" w:before="0" w:after="0"/>
        <w:rPr/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0"/>
        <w:ind w:left="397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 9</w:t>
      </w:r>
    </w:p>
    <w:p>
      <w:pPr>
        <w:pStyle w:val="Normal"/>
        <w:keepLines/>
        <w:widowControl w:val="false"/>
        <w:spacing w:lineRule="auto" w:line="276" w:before="0" w:after="0"/>
        <w:ind w:left="397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końcowe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 Wypełnienie i podpisanie Karty Zgłoszenia jest wyrazem akceptacji Regulaminu</w:t>
        <w:br/>
        <w:t>warunków udziału w Spotkaniach.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Poprzez wypełnienie i podpisanie Karty Zgłoszenia rodzic lub opiekun prawny kandydata </w:t>
      </w:r>
      <w:r>
        <w:rPr>
          <w:rFonts w:cs="Times New Roman" w:ascii="Times New Roman" w:hAnsi="Times New Roman"/>
          <w:sz w:val="24"/>
          <w:szCs w:val="24"/>
        </w:rPr>
        <w:t>na uczestnika wyraża zgodę na udział wskazanego w tym zgłoszeniu swojego</w:t>
        <w:br/>
        <w:t>dziecka/podopiecznego w Spotkaniach na zasadach wynikających z niniejszego</w:t>
        <w:br/>
        <w:t>Regulaminu.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Poprzez wypełnienie i podpisanie karty zgłoszenia rodzic lub opiekun prawny kandydata na uczestnika wyraża zgodę na przetwarzanie udostępnionych w tym  zgłoszeniu</w:t>
        <w:br/>
        <w:t>i załączonych do niego dokumentach danych osobowych swojego dziecka/podopiecznego przez Europejskie Centrum Bajki im. Koziołka Matołka w Pacanowie, w celach</w:t>
        <w:br/>
        <w:t>niezbędnych dla prawidłowej realizacji Spotkań, zgodnie z rozporządzeniem Parlamentu</w:t>
        <w:br/>
        <w:t>Europejskiego i Rady Unii Europejskiej z 2016/679 z dnia 27 kwietnia 2016 r. w sprawie ochrony osób fizycznych w związku z przetwarzaniem danych osobowych i w sprawie</w:t>
        <w:br/>
        <w:t>swobodnego przepływu takich danych oraz uchylenia dyrektywy 95/46/W (ogólne</w:t>
        <w:br/>
        <w:t>rozporządzenie o ochronie danych). Nie wyłącza to odrębnie udzielonej zgody na</w:t>
        <w:br/>
        <w:t>przetwarzanie danych osobowych w szerszym zakresie.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Kontakt w sprawie Konkursu:</w:t>
      </w:r>
    </w:p>
    <w:p>
      <w:pPr>
        <w:pStyle w:val="ListParagraph"/>
        <w:keepLines/>
        <w:widowControl w:val="false"/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Europejskie Centrum Bajki im. Koziołka Matołka w Pacanowie, ul. Kornela Makuszyńskiego 1, 28-133 Pacanów,  tel. 41/376 50 88 wew. 26, Sylwia Stefańczyk, e-mail: sylwia.stefanczyk@pacanow.eu.</w:t>
      </w:r>
    </w:p>
    <w:p>
      <w:pPr>
        <w:pStyle w:val="Normal"/>
        <w:keepLines/>
        <w:widowControl w:val="false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type w:val="nextPage"/>
      <w:pgSz w:w="11906" w:h="16838"/>
      <w:pgMar w:left="1560" w:right="1415" w:header="462" w:top="1171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PT Sans">
    <w:charset w:val="ee"/>
    <w:family w:val="roman"/>
    <w:pitch w:val="variable"/>
  </w:font>
  <w:font w:name="Times New        Roman">
    <w:charset w:val="ee"/>
    <w:family w:val="roman"/>
    <w:pitch w:val="variable"/>
  </w:font>
  <w:font w:name="Times New         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>
        <w:rFonts w:ascii="Times New Roman" w:hAnsi="Times New Roman" w:cs="Times New Roman"/>
        <w:sz w:val="20"/>
      </w:rPr>
    </w:pPr>
    <w:r>
      <w:rPr>
        <w:rFonts w:cs="Times New Roman" w:ascii="Times New Roman" w:hAnsi="Times New Roman"/>
        <w:sz w:val="20"/>
      </w:rPr>
      <w:t>Załącznik nr  1 do Zarządzenia nr 25/2021</w:t>
    </w:r>
  </w:p>
  <w:p>
    <w:pPr>
      <w:pStyle w:val="Normal"/>
      <w:spacing w:before="0" w:after="0"/>
      <w:jc w:val="right"/>
      <w:rPr>
        <w:rFonts w:ascii="Times New Roman" w:hAnsi="Times New Roman" w:cs="Times New Roman"/>
        <w:sz w:val="20"/>
      </w:rPr>
    </w:pPr>
    <w:r>
      <w:rPr>
        <w:rFonts w:cs="Times New Roman" w:ascii="Times New Roman" w:hAnsi="Times New Roman"/>
        <w:sz w:val="20"/>
      </w:rPr>
      <w:t>Dyrektora z dnia 20.05.2021 r.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/>
      <w:color w:val="auto"/>
      <w:kern w:val="2"/>
      <w:sz w:val="22"/>
      <w:szCs w:val="22"/>
      <w:lang w:val="pl-PL" w:eastAsia="zh-CN" w:bidi="ar-SA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2z0" w:customStyle="1">
    <w:name w:val="WW8Num2z0"/>
    <w:qFormat/>
    <w:rPr>
      <w:rFonts w:ascii="Symbol" w:hAnsi="Symbol" w:cs="Symbol"/>
      <w:sz w:val="24"/>
      <w:szCs w:val="24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0" w:customStyle="1">
    <w:name w:val="WW8Num4z0"/>
    <w:qFormat/>
    <w:rPr>
      <w:rFonts w:cs="Times New Roman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color w:val="000000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WWDefaultParagraphFont" w:customStyle="1">
    <w:name w:val="WW-Default Paragraph Font"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WWDefaultParagraphFont"/>
    <w:qFormat/>
    <w:rPr/>
  </w:style>
  <w:style w:type="character" w:styleId="StopkaZnak" w:customStyle="1">
    <w:name w:val="Stopka Znak"/>
    <w:basedOn w:val="WWDefaultParagraphFont"/>
    <w:qFormat/>
    <w:rPr/>
  </w:style>
  <w:style w:type="character" w:styleId="Annotationreference" w:customStyle="1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</w:rPr>
  </w:style>
  <w:style w:type="character" w:styleId="TekstdymkaZnak1" w:customStyle="1">
    <w:name w:val="Tekst dymka Znak1"/>
    <w:basedOn w:val="DefaultParagraphFont"/>
    <w:link w:val="Tekstdymka"/>
    <w:uiPriority w:val="99"/>
    <w:semiHidden/>
    <w:qFormat/>
    <w:rsid w:val="00c86905"/>
    <w:rPr>
      <w:rFonts w:ascii="Tahoma" w:hAnsi="Tahoma" w:eastAsia="SimSun" w:cs="Tahoma"/>
      <w:kern w:val="2"/>
      <w:sz w:val="16"/>
      <w:szCs w:val="16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suppressAutoHyphens w:val="false"/>
      <w:ind w:left="720" w:hanging="0"/>
    </w:pPr>
    <w:rPr>
      <w:rFonts w:eastAsia="Times New Roman" w:cs="Calibri"/>
    </w:rPr>
  </w:style>
  <w:style w:type="paragraph" w:styleId="BalloonText">
    <w:name w:val="Balloon Text"/>
    <w:basedOn w:val="Normal"/>
    <w:link w:val="TekstdymkaZnak1"/>
    <w:uiPriority w:val="99"/>
    <w:semiHidden/>
    <w:unhideWhenUsed/>
    <w:qFormat/>
    <w:rsid w:val="00c8690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Annotationtext" w:customStyle="1">
    <w:name w:val="annotation text"/>
    <w:basedOn w:val="Normal"/>
    <w:qFormat/>
    <w:pPr>
      <w:spacing w:lineRule="atLeast" w:line="100"/>
    </w:pPr>
    <w:rPr>
      <w:sz w:val="20"/>
      <w:szCs w:val="20"/>
    </w:rPr>
  </w:style>
  <w:style w:type="paragraph" w:styleId="Annotationsubject" w:customStyle="1">
    <w:name w:val="annotation subject"/>
    <w:basedOn w:val="Annotationtext"/>
    <w:qFormat/>
    <w:pPr/>
    <w:rPr>
      <w:b/>
      <w:bCs/>
    </w:rPr>
  </w:style>
  <w:style w:type="paragraph" w:styleId="Xmsonormal" w:customStyle="1">
    <w:name w:val="x_msonormal"/>
    <w:basedOn w:val="Normal"/>
    <w:qFormat/>
    <w:pPr>
      <w:spacing w:lineRule="atLeast" w:line="100" w:before="100" w:after="100"/>
    </w:pPr>
    <w:rPr>
      <w:rFonts w:cs="Calibri"/>
      <w:sz w:val="24"/>
      <w:szCs w:val="24"/>
    </w:rPr>
  </w:style>
  <w:style w:type="paragraph" w:styleId="Revision" w:customStyle="1">
    <w:name w:val="Revision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Tahoma"/>
      <w:color w:val="auto"/>
      <w:kern w:val="2"/>
      <w:sz w:val="22"/>
      <w:szCs w:val="22"/>
      <w:lang w:val="pl-PL" w:eastAsia="zh-CN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/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odo@urbanowicz.net.p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LibreOffice/6.4.0.3$Windows_X86_64 LibreOffice_project/b0a288ab3d2d4774cb44b62f04d5d28733ac6df8</Application>
  <Pages>5</Pages>
  <Words>1724</Words>
  <Characters>10969</Characters>
  <CharactersWithSpaces>12766</CharactersWithSpaces>
  <Paragraphs>88</Paragraphs>
  <Company>ECb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2021-05-20T13:41:00Z</dcterms:created>
  <dc:creator>Użytkownik systemu Windows</dc:creator>
  <dc:description/>
  <dc:language>pl-PL</dc:language>
  <cp:lastModifiedBy/>
  <cp:lastPrinted>2021-05-24T09:50:51Z</cp:lastPrinted>
  <dcterms:modified xsi:type="dcterms:W3CDTF">2021-05-24T09:48:43Z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